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HAREKETLİLİK KATILIMCI BAŞVURU FORMU</w:t>
      </w:r>
    </w:p>
    <w:p w:rsidR="00000000" w:rsidDel="00000000" w:rsidP="00000000" w:rsidRDefault="00000000" w:rsidRPr="00000000" w14:paraId="00000002">
      <w:pPr>
        <w:spacing w:after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Kurumumuzun 2023 Teklif çağrısı dönemi Erasmus+ Programı altında kabul edilen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Kocaeli Milli Eğitim Müdürlüğü Erasmus+ Okul</w:t>
      </w:r>
      <w:r w:rsidDel="00000000" w:rsidR="00000000" w:rsidRPr="00000000">
        <w:rPr>
          <w:rFonts w:ascii="Calibri" w:cs="Calibri" w:eastAsia="Calibri" w:hAnsi="Calibri"/>
          <w:b w:val="1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Eğitimi Akreditasyonu Üyeliği (2023-SCH-163526/700504) kapsamında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kurumumuzdan gerçekleştirilecek aşağıdaki hareketliliklere katılmak isteyen adaylarımızın başvurularını almak için hazırlanmıştır. </w:t>
      </w:r>
    </w:p>
    <w:tbl>
      <w:tblPr>
        <w:tblStyle w:val="Table1"/>
        <w:tblW w:w="9683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852"/>
        <w:gridCol w:w="2852"/>
        <w:gridCol w:w="861"/>
        <w:gridCol w:w="1353"/>
        <w:gridCol w:w="1231"/>
        <w:tblGridChange w:id="0">
          <w:tblGrid>
            <w:gridCol w:w="534"/>
            <w:gridCol w:w="2852"/>
            <w:gridCol w:w="2852"/>
            <w:gridCol w:w="861"/>
            <w:gridCol w:w="1353"/>
            <w:gridCol w:w="123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Hareketlilik Türü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Hareketlilik 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Süresi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Katılımcı Sayısı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Yedek Sayısı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İşbaşı Gözlem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Gözlemle Geliştir Uygula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Lüften başvurunuzu 04 / 01 / 2024 saat 17:30’a kadar tamamlayın.</w:t>
      </w:r>
    </w:p>
    <w:p w:rsidR="00000000" w:rsidDel="00000000" w:rsidP="00000000" w:rsidRDefault="00000000" w:rsidRPr="00000000" w14:paraId="00000011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TC Kimlik No:</w:t>
      </w:r>
    </w:p>
    <w:p w:rsidR="00000000" w:rsidDel="00000000" w:rsidP="00000000" w:rsidRDefault="00000000" w:rsidRPr="00000000" w14:paraId="00000012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Adı ve Soyadı:</w:t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Branş:</w:t>
      </w:r>
    </w:p>
    <w:p w:rsidR="00000000" w:rsidDel="00000000" w:rsidP="00000000" w:rsidRDefault="00000000" w:rsidRPr="00000000" w14:paraId="00000014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Eposta:</w:t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Telefon: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Başvuru yapmak istediğiniz hareketlilik/hareketlilikler:</w:t>
      </w:r>
    </w:p>
    <w:p w:rsidR="00000000" w:rsidDel="00000000" w:rsidP="00000000" w:rsidRDefault="00000000" w:rsidRPr="00000000" w14:paraId="00000017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Söz konusu hareketlilik faaliyetine neden katılmak istiyorsunuz? Mesleki ve kişisel gelişiminize nasıl katkı sağlayacağını düşünüyorsunuz? 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Daha önce Erasmus+ Programı kapsamında 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urt dışı hareketliliği gerçekleştirdiniz mi?  (E/H)</w:t>
      </w:r>
    </w:p>
    <w:p w:rsidR="00000000" w:rsidDel="00000000" w:rsidP="00000000" w:rsidRDefault="00000000" w:rsidRPr="00000000" w14:paraId="00000019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Erasmus+ Programı dışında 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urt dışı hareketliliği gerçekleştirdiniz mi? Açıklayınız.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Kocaeli İl Milli Eğitim Müdürlüğü’nün planlayacağı yaygınlaştırma faaliyetlerine katılmak istiyorum. (E/H)</w:t>
      </w:r>
    </w:p>
    <w:p w:rsidR="00000000" w:rsidDel="00000000" w:rsidP="00000000" w:rsidRDefault="00000000" w:rsidRPr="00000000" w14:paraId="0000001B">
      <w:pPr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Gerçekleştirilecek hareketlilik faaliyetinin konusuna yönelik olarak bireysel ön hazırlığınız var mı? Açıklayınız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Hareketlilik sonucunda elde edeceğiniz kazanımları okulun eğitim öğretim faaliyetlerine nasıl entegre etmeyi planlıyorsunuz?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Kazanımları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diğer öğretmen ve idarecilere aktarılmasında görev almak istiyorum. (E/H)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Eğer 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evabın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ız “evet” ise han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gi faaliyetleri gerçekleştirebilirsiniz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?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Yurt dışı ağlarının geliştirilmesine katkı sunmayı istiyorum. (E/H)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Eğer 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evabın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ız “evet” ise b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unun için hangi faaliyetleri gerçekleştirebilirsiniz</w:t>
      </w: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both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Başvuru sürecine katılım sağladınız mı? Sağladıysanız açıklayınız.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893" w:left="1133" w:right="702" w:header="708" w:footer="16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-186927</wp:posOffset>
          </wp:positionH>
          <wp:positionV relativeFrom="paragraph">
            <wp:posOffset>152376</wp:posOffset>
          </wp:positionV>
          <wp:extent cx="992221" cy="523144"/>
          <wp:effectExtent b="0" l="0" r="0" t="0"/>
          <wp:wrapNone/>
          <wp:docPr descr="metin, vektör grafikler, küçük resim içeren bir resim&#10;&#10;Açıklama otomatik olarak oluşturuldu" id="4" name="image3.png"/>
          <a:graphic>
            <a:graphicData uri="http://schemas.openxmlformats.org/drawingml/2006/picture">
              <pic:pic>
                <pic:nvPicPr>
                  <pic:cNvPr descr="metin, vektör grafikler, küçük resim içeren bir resim&#10;&#10;Açıklama otomatik olarak oluşturuldu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221" cy="5231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4789638</wp:posOffset>
          </wp:positionH>
          <wp:positionV relativeFrom="paragraph">
            <wp:posOffset>164502</wp:posOffset>
          </wp:positionV>
          <wp:extent cx="1639570" cy="4667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9570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-63927</wp:posOffset>
          </wp:positionH>
          <wp:positionV relativeFrom="paragraph">
            <wp:posOffset>-79141</wp:posOffset>
          </wp:positionV>
          <wp:extent cx="787940" cy="802193"/>
          <wp:effectExtent b="0" l="0" r="0" t="0"/>
          <wp:wrapNone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940" cy="8021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5017933</wp:posOffset>
          </wp:positionH>
          <wp:positionV relativeFrom="paragraph">
            <wp:posOffset>-22279</wp:posOffset>
          </wp:positionV>
          <wp:extent cx="1113331" cy="61284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3331" cy="6128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DCCVZlHcbSaDSE3P3jyFjhlXA==">CgMxLjA4AHIhMWpWUE5fRHl5VDJUR3JEUlk5UXVxajlYSEF4cC1pRnRn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